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35711" w14:textId="77777777" w:rsidR="00457615" w:rsidRPr="00823753" w:rsidRDefault="00457615" w:rsidP="0045761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val="ru-RU" w:eastAsia="ru-RU" w:bidi="ar-SA"/>
        </w:rPr>
        <w:t>Новые правила оплаты выходных дней для ухода за детьми-инвалидами.</w:t>
      </w:r>
    </w:p>
    <w:p w14:paraId="3E5FE358" w14:textId="77777777" w:rsidR="00457615" w:rsidRPr="00823753" w:rsidRDefault="00457615" w:rsidP="0045761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Постановлением Правительства Российской Федерации от 09.08.2021 №1320 утвержден новый порядок возмещения из Фонда социального страх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вания России расходов работодателя на оплату дополнительных выходных дней для ухода за детьми-инвалидами, который вступил в силу с января 2022 года.</w:t>
      </w:r>
    </w:p>
    <w:p w14:paraId="7FA17B56" w14:textId="77777777" w:rsidR="00457615" w:rsidRPr="00823753" w:rsidRDefault="00457615" w:rsidP="0045761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Как и ранее для возмещения указанных расходов страхователю необх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димо предоставить в Фонд:</w:t>
      </w:r>
    </w:p>
    <w:p w14:paraId="7105804F" w14:textId="77777777" w:rsidR="00457615" w:rsidRPr="00823753" w:rsidRDefault="00457615" w:rsidP="0045761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заявление о возмещении расходов по форме, утверждаемой Фондом;</w:t>
      </w:r>
    </w:p>
    <w:p w14:paraId="7B185074" w14:textId="77777777" w:rsidR="00457615" w:rsidRPr="00823753" w:rsidRDefault="00457615" w:rsidP="0045761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заверенную копию приказа о предоставлении дополнительных выхо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д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ных дней одному из родителей (опекуну, попеч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и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телю) для ухода за детьми-инвалидами.</w:t>
      </w:r>
    </w:p>
    <w:p w14:paraId="6ED378C9" w14:textId="77777777" w:rsidR="00457615" w:rsidRPr="00823753" w:rsidRDefault="00457615" w:rsidP="0045761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В течение 10 рабочих дней со дня получения документов территориал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ь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ный орган Фонда принимает решение о возмещ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е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нии расходов страхователю и в течение 2 рабочих дней со дня принятия указанного решения перечисляет денежные средства на расчетный счет страхователя.</w:t>
      </w:r>
    </w:p>
    <w:p w14:paraId="41CDA098" w14:textId="77777777" w:rsidR="00457615" w:rsidRPr="00823753" w:rsidRDefault="00457615" w:rsidP="0045761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В новом порядке изложены положения, касающиеся возможного отказа в возмещении расходов. Так, в качестве основ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а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ний для отказа предусмотрено обнаружение в ходе проверки Фондом того факта, что расходы на оплату д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полнител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ь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ных выходных дней для ухода за детьми-инвалидами:</w:t>
      </w:r>
    </w:p>
    <w:p w14:paraId="0896BE84" w14:textId="77777777" w:rsidR="00457615" w:rsidRPr="00823753" w:rsidRDefault="00457615" w:rsidP="0045761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произведены с нарушением закона;</w:t>
      </w:r>
    </w:p>
    <w:p w14:paraId="1A177285" w14:textId="77777777" w:rsidR="00457615" w:rsidRPr="00823753" w:rsidRDefault="00457615" w:rsidP="0045761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не подтверждены документально;</w:t>
      </w:r>
    </w:p>
    <w:p w14:paraId="1091245F" w14:textId="77777777" w:rsidR="00457615" w:rsidRPr="00823753" w:rsidRDefault="00457615" w:rsidP="0045761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произведены на основании неправильно оформленных документов.</w:t>
      </w:r>
    </w:p>
    <w:p w14:paraId="2B2D1200" w14:textId="77777777" w:rsidR="00457615" w:rsidRDefault="00457615" w:rsidP="0045761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Мотивированное решение об отказе в возмещении таких расходов вын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сится территориальным органом Фонда в течение 10 календарных дней со дня поступления заявления страхователя.</w:t>
      </w:r>
    </w:p>
    <w:p w14:paraId="7B185A65" w14:textId="77777777" w:rsidR="00457615" w:rsidRDefault="00457615" w:rsidP="0045761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</w:p>
    <w:p w14:paraId="7050D112" w14:textId="77777777" w:rsidR="00457615" w:rsidRDefault="00457615" w:rsidP="00457615">
      <w:pPr>
        <w:pStyle w:val="Standard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67718D75" w14:textId="77777777" w:rsidR="00457615" w:rsidRPr="00803999" w:rsidRDefault="00457615" w:rsidP="00457615">
      <w:pPr>
        <w:pStyle w:val="Standard"/>
        <w:spacing w:line="240" w:lineRule="exact"/>
        <w:rPr>
          <w:lang w:val="ru-RU"/>
        </w:rPr>
      </w:pPr>
      <w:r w:rsidRPr="00803999">
        <w:rPr>
          <w:rFonts w:ascii="Times New Roman" w:hAnsi="Times New Roman"/>
          <w:sz w:val="28"/>
          <w:szCs w:val="28"/>
          <w:lang w:val="ru-RU"/>
        </w:rPr>
        <w:t>Прокурор</w:t>
      </w:r>
      <w:r>
        <w:rPr>
          <w:rFonts w:ascii="Times New Roman" w:hAnsi="Times New Roman"/>
          <w:sz w:val="28"/>
          <w:szCs w:val="28"/>
          <w:lang w:val="ru-RU"/>
        </w:rPr>
        <w:t xml:space="preserve"> района </w:t>
      </w:r>
    </w:p>
    <w:p w14:paraId="0A4CAD54" w14:textId="77777777" w:rsidR="00457615" w:rsidRPr="00803999" w:rsidRDefault="00457615" w:rsidP="00457615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14:paraId="3AA2319A" w14:textId="77777777" w:rsidR="00457615" w:rsidRPr="00803999" w:rsidRDefault="00457615" w:rsidP="00457615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803999">
        <w:rPr>
          <w:rFonts w:ascii="Times New Roman" w:hAnsi="Times New Roman"/>
          <w:sz w:val="28"/>
          <w:szCs w:val="28"/>
          <w:lang w:val="ru-RU"/>
        </w:rPr>
        <w:t xml:space="preserve">советник юстиции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</w:t>
      </w:r>
      <w:r w:rsidRPr="00803999"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  <w:lang w:val="ru-RU"/>
        </w:rPr>
        <w:t xml:space="preserve">М. Маликов </w:t>
      </w:r>
    </w:p>
    <w:p w14:paraId="7B55C2B9" w14:textId="77777777" w:rsidR="00457615" w:rsidRPr="00803999" w:rsidRDefault="00457615" w:rsidP="00457615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14:paraId="241C34FC" w14:textId="77777777" w:rsidR="00457615" w:rsidRPr="00803999" w:rsidRDefault="00457615" w:rsidP="00457615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14:paraId="69297219" w14:textId="77777777" w:rsidR="00457615" w:rsidRPr="00803999" w:rsidRDefault="00457615" w:rsidP="00457615">
      <w:pPr>
        <w:pStyle w:val="Standard"/>
        <w:tabs>
          <w:tab w:val="left" w:pos="8160"/>
        </w:tabs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11.04.2022</w:t>
      </w:r>
    </w:p>
    <w:p w14:paraId="0854845D" w14:textId="77777777" w:rsidR="006654E1" w:rsidRDefault="006654E1"/>
    <w:sectPr w:rsidR="00665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E1"/>
    <w:rsid w:val="00457615"/>
    <w:rsid w:val="0066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1CC6A-D2C2-47E7-8484-EEB44A0E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615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imes New Roman"/>
      <w:kern w:val="3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57615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imes New Roman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2022-04-25T12:25:00Z</dcterms:created>
  <dcterms:modified xsi:type="dcterms:W3CDTF">2022-04-25T12:26:00Z</dcterms:modified>
</cp:coreProperties>
</file>